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17" w:rsidRDefault="00E216F3">
      <w:pPr>
        <w:jc w:val="center"/>
        <w:rPr>
          <w:b/>
          <w:sz w:val="22"/>
        </w:rPr>
      </w:pPr>
      <w:r>
        <w:rPr>
          <w:b/>
          <w:sz w:val="22"/>
        </w:rPr>
        <w:t>ПОЛЬЗОВАТЕЛЬСКОЕ СОГЛАШЕНИЕ</w:t>
      </w:r>
    </w:p>
    <w:p w:rsidR="009F1C17" w:rsidRDefault="009F1C17">
      <w:pPr>
        <w:rPr>
          <w:b/>
          <w:sz w:val="22"/>
        </w:rPr>
      </w:pPr>
    </w:p>
    <w:p w:rsidR="009F1C17" w:rsidRDefault="007331EC">
      <w:pPr>
        <w:jc w:val="both"/>
        <w:rPr>
          <w:sz w:val="22"/>
        </w:rPr>
      </w:pPr>
      <w:r>
        <w:rPr>
          <w:sz w:val="22"/>
        </w:rPr>
        <w:t xml:space="preserve">Заказчик: </w:t>
      </w:r>
      <w:r w:rsidR="00E216F3">
        <w:rPr>
          <w:sz w:val="22"/>
        </w:rPr>
        <w:t>Пользователь сайта</w:t>
      </w:r>
    </w:p>
    <w:p w:rsidR="009F1C17" w:rsidRDefault="007331EC">
      <w:pPr>
        <w:jc w:val="both"/>
        <w:rPr>
          <w:sz w:val="22"/>
        </w:rPr>
      </w:pPr>
      <w:r>
        <w:rPr>
          <w:sz w:val="22"/>
        </w:rPr>
        <w:t xml:space="preserve">и Исполнитель: </w:t>
      </w:r>
      <w:r w:rsidR="00484BDA">
        <w:rPr>
          <w:sz w:val="22"/>
        </w:rPr>
        <w:t>Крупина Ксения Сергеевна</w:t>
      </w:r>
      <w:r>
        <w:rPr>
          <w:sz w:val="22"/>
        </w:rPr>
        <w:t>, договорились о следующем:</w:t>
      </w:r>
    </w:p>
    <w:p w:rsidR="009F1C17" w:rsidRDefault="007331EC">
      <w:pPr>
        <w:jc w:val="both"/>
        <w:rPr>
          <w:sz w:val="22"/>
        </w:rPr>
      </w:pPr>
      <w:r>
        <w:rPr>
          <w:sz w:val="22"/>
        </w:rPr>
        <w:t xml:space="preserve">Согласованные условия выполнения </w:t>
      </w:r>
      <w:r w:rsidR="00484BDA">
        <w:rPr>
          <w:sz w:val="22"/>
        </w:rPr>
        <w:t>заявки.</w:t>
      </w:r>
    </w:p>
    <w:p w:rsidR="009F1C17" w:rsidRDefault="009F1C17">
      <w:pPr>
        <w:jc w:val="both"/>
        <w:rPr>
          <w:sz w:val="22"/>
        </w:rPr>
      </w:pPr>
      <w:bookmarkStart w:id="0" w:name="_GoBack"/>
      <w:bookmarkEnd w:id="0"/>
    </w:p>
    <w:p w:rsidR="009F1C17" w:rsidRDefault="007331EC">
      <w:pPr>
        <w:ind w:left="360"/>
        <w:jc w:val="both"/>
        <w:rPr>
          <w:color w:val="000000"/>
          <w:sz w:val="22"/>
        </w:rPr>
      </w:pPr>
      <w:r>
        <w:rPr>
          <w:sz w:val="22"/>
        </w:rPr>
        <w:t xml:space="preserve">       Связь по вопросам оказания услуг по </w:t>
      </w:r>
      <w:r w:rsidR="00484BDA">
        <w:rPr>
          <w:sz w:val="22"/>
        </w:rPr>
        <w:t xml:space="preserve">телефонам: </w:t>
      </w:r>
      <w:r w:rsidR="00424C3F" w:rsidRPr="00424C3F">
        <w:rPr>
          <w:sz w:val="22"/>
        </w:rPr>
        <w:t>+79127330880</w:t>
      </w:r>
      <w:r w:rsidRPr="00424C3F">
        <w:rPr>
          <w:sz w:val="22"/>
        </w:rPr>
        <w:t>,</w:t>
      </w:r>
      <w:r>
        <w:rPr>
          <w:sz w:val="22"/>
        </w:rPr>
        <w:t xml:space="preserve"> а также по электронной почте: </w:t>
      </w:r>
      <w:r w:rsidR="00424C3F" w:rsidRPr="00424C3F">
        <w:rPr>
          <w:color w:val="000000"/>
          <w:sz w:val="22"/>
        </w:rPr>
        <w:t>pravo0880@mail.ru</w:t>
      </w:r>
      <w:r w:rsidR="00484BDA">
        <w:rPr>
          <w:color w:val="000000"/>
          <w:sz w:val="22"/>
        </w:rPr>
        <w:t>.</w:t>
      </w:r>
    </w:p>
    <w:p w:rsidR="009F1C17" w:rsidRPr="00E216F3" w:rsidRDefault="007331EC" w:rsidP="00E216F3">
      <w:pPr>
        <w:pStyle w:val="a8"/>
        <w:numPr>
          <w:ilvl w:val="1"/>
          <w:numId w:val="1"/>
        </w:numPr>
        <w:tabs>
          <w:tab w:val="left" w:pos="720"/>
        </w:tabs>
        <w:jc w:val="both"/>
        <w:rPr>
          <w:sz w:val="22"/>
        </w:rPr>
      </w:pPr>
      <w:r w:rsidRPr="00E216F3">
        <w:rPr>
          <w:sz w:val="22"/>
        </w:rPr>
        <w:t xml:space="preserve">Плата вносится на </w:t>
      </w:r>
      <w:r w:rsidR="00484BDA" w:rsidRPr="00E216F3">
        <w:rPr>
          <w:sz w:val="22"/>
        </w:rPr>
        <w:t>карту</w:t>
      </w:r>
      <w:r w:rsidRPr="00E216F3">
        <w:rPr>
          <w:sz w:val="22"/>
        </w:rPr>
        <w:t xml:space="preserve"> Исполнителя: </w:t>
      </w:r>
      <w:r w:rsidR="00484BDA" w:rsidRPr="00E216F3">
        <w:rPr>
          <w:sz w:val="22"/>
        </w:rPr>
        <w:t xml:space="preserve">по номеру телефона </w:t>
      </w:r>
      <w:r w:rsidR="00424C3F" w:rsidRPr="00424C3F">
        <w:rPr>
          <w:sz w:val="22"/>
        </w:rPr>
        <w:t>+79127330880</w:t>
      </w:r>
      <w:r w:rsidR="00424C3F">
        <w:rPr>
          <w:sz w:val="22"/>
        </w:rPr>
        <w:t xml:space="preserve"> (СберБанк</w:t>
      </w:r>
      <w:r w:rsidR="00484BDA" w:rsidRPr="00E216F3">
        <w:rPr>
          <w:sz w:val="22"/>
        </w:rPr>
        <w:t>)</w:t>
      </w:r>
      <w:r w:rsidR="00484BDA">
        <w:t xml:space="preserve"> </w:t>
      </w:r>
      <w:r>
        <w:t>в 100 % размере, после чего Исполнитель приступает к выполнению обязанностей в соответствии с договором.</w:t>
      </w:r>
    </w:p>
    <w:p w:rsidR="009F1C17" w:rsidRDefault="007331EC">
      <w:pPr>
        <w:numPr>
          <w:ilvl w:val="1"/>
          <w:numId w:val="1"/>
        </w:numPr>
        <w:jc w:val="both"/>
        <w:rPr>
          <w:color w:val="000000"/>
          <w:sz w:val="22"/>
        </w:rPr>
      </w:pPr>
      <w:r>
        <w:rPr>
          <w:sz w:val="22"/>
        </w:rPr>
        <w:t>Консультации в рисковых сферах деятельности, а также по вопросам, по которым отсутствует официальная точка зрения законодателя, или имеется различная с</w:t>
      </w:r>
      <w:r>
        <w:rPr>
          <w:color w:val="000000"/>
          <w:sz w:val="22"/>
        </w:rPr>
        <w:t>удебная практика дается с вероятностью от 50 до 90 %. Процент вероятности определяется Исполнителем исходя из анализа ситуации, представленных Заказчиком документов, информации и данных пояснений. Процент вероятности не влияет на стоимость оказанных услуг, если Заказчик извещен о рисковом характере сферы деятельности, в которой оказывается услуга.</w:t>
      </w:r>
    </w:p>
    <w:p w:rsidR="009F1C17" w:rsidRDefault="007331EC">
      <w:pPr>
        <w:numPr>
          <w:ilvl w:val="1"/>
          <w:numId w:val="1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Исполнитель не отвечает за нарушение условий настоящего договора, а также за оказание услуг ненадлежащего качества, </w:t>
      </w:r>
      <w:r w:rsidR="00E216F3">
        <w:rPr>
          <w:color w:val="000000"/>
          <w:sz w:val="22"/>
        </w:rPr>
        <w:t>если указанные</w:t>
      </w:r>
      <w:r>
        <w:rPr>
          <w:color w:val="000000"/>
          <w:sz w:val="22"/>
        </w:rPr>
        <w:t xml:space="preserve"> обстоятельства возникли по причинам, за которые </w:t>
      </w:r>
      <w:r w:rsidR="00484BDA">
        <w:rPr>
          <w:color w:val="000000"/>
          <w:sz w:val="22"/>
        </w:rPr>
        <w:t xml:space="preserve">Исполнитель </w:t>
      </w:r>
      <w:r>
        <w:rPr>
          <w:color w:val="000000"/>
          <w:sz w:val="22"/>
        </w:rPr>
        <w:t xml:space="preserve">не отвечает. К таким причинам, в том числе, относятся случаи, когда Заказчик не предоставил необходимую информацию, или документы, несвоевременно представил документы и информацию, предоставил недостоверную информацию или поддельные документы, а также не сообщил об обстоятельствах, которые прямо или косвенно связаны с его деятельностью или оказываемыми услугами. </w:t>
      </w:r>
    </w:p>
    <w:p w:rsidR="009F1C17" w:rsidRDefault="007331EC">
      <w:pPr>
        <w:numPr>
          <w:ilvl w:val="1"/>
          <w:numId w:val="1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Исполнитель отвечает за обеспечение конфиденциальности информации, которая ему стала известна в связи с исполнением обязательств по договору. Конфиденциальность информации также обеспечивается в течение 1 год со дня прекращения отношений сторон. Сотрудники Общества имеют доступ к информации и дают подписку о ее </w:t>
      </w:r>
      <w:r w:rsidR="00484BDA">
        <w:rPr>
          <w:color w:val="000000"/>
          <w:sz w:val="22"/>
        </w:rPr>
        <w:t>неразглашении</w:t>
      </w:r>
      <w:r>
        <w:rPr>
          <w:color w:val="000000"/>
          <w:sz w:val="22"/>
        </w:rPr>
        <w:t>. Центр отвечает за действия своих сотрудников в связи с исполнением обязательства по обеспечению конфиденциальности.</w:t>
      </w:r>
    </w:p>
    <w:p w:rsidR="009F1C17" w:rsidRDefault="007331EC">
      <w:pPr>
        <w:numPr>
          <w:ilvl w:val="1"/>
          <w:numId w:val="1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Заказчик самостоятельно несет расходы по оплате государственной пошлины, оплате экспертиз, </w:t>
      </w:r>
      <w:r w:rsidR="00E216F3">
        <w:rPr>
          <w:color w:val="000000"/>
          <w:sz w:val="22"/>
        </w:rPr>
        <w:t>консультаций,</w:t>
      </w:r>
      <w:r>
        <w:rPr>
          <w:color w:val="000000"/>
          <w:sz w:val="22"/>
        </w:rPr>
        <w:t xml:space="preserve"> привлеченных с </w:t>
      </w:r>
      <w:r w:rsidR="00E216F3">
        <w:rPr>
          <w:color w:val="000000"/>
          <w:sz w:val="22"/>
        </w:rPr>
        <w:t>согласия Заказчика</w:t>
      </w:r>
      <w:r>
        <w:rPr>
          <w:color w:val="000000"/>
          <w:sz w:val="22"/>
        </w:rPr>
        <w:t xml:space="preserve"> специалистов и иные расходы, которые обусловлены характером потребностей заказчика и не являются непосредственно расходами на оплату услуг Исполнителяй.</w:t>
      </w:r>
    </w:p>
    <w:p w:rsidR="009F1C17" w:rsidRDefault="007331EC">
      <w:pPr>
        <w:numPr>
          <w:ilvl w:val="1"/>
          <w:numId w:val="1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Заказчик самостоятельно несет расходы по оплате почтовых отправлений, необходимых для оказания услуг по Договору/заявке.</w:t>
      </w:r>
    </w:p>
    <w:p w:rsidR="009F1C17" w:rsidRDefault="007331EC">
      <w:pPr>
        <w:numPr>
          <w:ilvl w:val="1"/>
          <w:numId w:val="1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После оказания услуг в полном объеме Исполнитель передает Заказчику </w:t>
      </w:r>
      <w:r w:rsidR="00484BDA">
        <w:rPr>
          <w:color w:val="000000"/>
          <w:sz w:val="22"/>
        </w:rPr>
        <w:t xml:space="preserve">результат оказанных услуг путем направления документа или ответа на вопрос на </w:t>
      </w:r>
      <w:r w:rsidR="00E216F3">
        <w:rPr>
          <w:color w:val="000000"/>
          <w:sz w:val="22"/>
        </w:rPr>
        <w:t>электронный адрес заказчика в том числе мессенджер. У</w:t>
      </w:r>
      <w:r>
        <w:rPr>
          <w:color w:val="000000"/>
          <w:sz w:val="22"/>
        </w:rPr>
        <w:t>слуга оказана на согласованных с заказчиком условиях и в заказанном объеме.</w:t>
      </w:r>
    </w:p>
    <w:p w:rsidR="009F1C17" w:rsidRDefault="007331EC">
      <w:pPr>
        <w:numPr>
          <w:ilvl w:val="1"/>
          <w:numId w:val="1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При возникновении ситуации, когда действия Исполнитель в интересах Заказчика приводят к нарушению прав и интересов членов семьи Заказчика, либо к возникновению угрозы жизни или здоровья Заказчика и/или членов его семьи, а также к причинению ущерба имуществу Заказчика или угрозе такого причинения Исполнитель приостанавливает оказание услуг и извещает Заказчика о возникновении такой ситуации в течение 24 часов. Дальнейшее оказание услуг осуществляется только после согласования действий с Заказчиком.</w:t>
      </w:r>
    </w:p>
    <w:p w:rsidR="009F1C17" w:rsidRDefault="007331EC">
      <w:pPr>
        <w:numPr>
          <w:ilvl w:val="1"/>
          <w:numId w:val="1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Конфликт интересов. В случае, если при оказании услуг Заказчику или иным лицам, являющихся клиентами Исполнителя возникает пересечение (конфликт) интересов двух и более клиентов, Исполнитель ставит в известность об этом Заказчика, который принимает решение о дальнейших действиях Исполнителя. В любом случае, действия Исполнителя направлены на обеспечение законности и правопорядка. В случае невозможности разрешить конфликт интересов путем достижения компромисса, Исполнитель вправе отказать Заказчику в оказании конкретной услуги, которая стала причиной возникновения конфликта интересов.</w:t>
      </w:r>
    </w:p>
    <w:p w:rsidR="009F1C17" w:rsidRDefault="007331EC">
      <w:pPr>
        <w:numPr>
          <w:ilvl w:val="1"/>
          <w:numId w:val="1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Заказчик вправе отказаться от получения услуг по договору в одностороннем порядке, предупредив представителя Центра в письменном виде (заявление, дополнительное соглашение к Договору/заявке). При этом аванс, оплаченный Заказчиком </w:t>
      </w:r>
      <w:r w:rsidR="00E216F3">
        <w:rPr>
          <w:color w:val="000000"/>
          <w:sz w:val="22"/>
        </w:rPr>
        <w:t>возврату,</w:t>
      </w:r>
      <w:r>
        <w:rPr>
          <w:color w:val="000000"/>
          <w:sz w:val="22"/>
        </w:rPr>
        <w:t xml:space="preserve"> не подлежит.</w:t>
      </w:r>
    </w:p>
    <w:p w:rsidR="009F1C17" w:rsidRDefault="007331EC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Заказчик не возражает против использования его персональных данных, переданных Исполнителю в связи с оказанием услуг по настоящему договору.</w:t>
      </w:r>
    </w:p>
    <w:p w:rsidR="009F1C17" w:rsidRPr="00E216F3" w:rsidRDefault="00E216F3" w:rsidP="00E216F3">
      <w:pPr>
        <w:pStyle w:val="a8"/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Настоящие условия одновременно являются публичной офертой.</w:t>
      </w:r>
    </w:p>
    <w:p w:rsidR="009F1C17" w:rsidRDefault="009F1C17">
      <w:pPr>
        <w:jc w:val="both"/>
        <w:rPr>
          <w:i/>
          <w:sz w:val="22"/>
        </w:rPr>
      </w:pPr>
    </w:p>
    <w:p w:rsidR="009F1C17" w:rsidRDefault="009F1C17"/>
    <w:sectPr w:rsidR="009F1C17">
      <w:pgSz w:w="16838" w:h="11906" w:orient="landscape" w:code="9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0CF" w:rsidRDefault="009730CF">
      <w:r>
        <w:separator/>
      </w:r>
    </w:p>
  </w:endnote>
  <w:endnote w:type="continuationSeparator" w:id="0">
    <w:p w:rsidR="009730CF" w:rsidRDefault="0097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0CF" w:rsidRDefault="009730CF">
      <w:r>
        <w:separator/>
      </w:r>
    </w:p>
  </w:footnote>
  <w:footnote w:type="continuationSeparator" w:id="0">
    <w:p w:rsidR="009730CF" w:rsidRDefault="0097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A18ED"/>
    <w:multiLevelType w:val="multilevel"/>
    <w:tmpl w:val="18A4C4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left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C17"/>
    <w:rsid w:val="00424C3F"/>
    <w:rsid w:val="00484BDA"/>
    <w:rsid w:val="007331EC"/>
    <w:rsid w:val="009730CF"/>
    <w:rsid w:val="009F1C17"/>
    <w:rsid w:val="00E2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3D19"/>
  <w15:docId w15:val="{F9C58969-2D88-4C66-9B1D-22C83B8D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i/>
      <w:sz w:val="22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DTNormal">
    <w:name w:val="ConsDTNormal"/>
    <w:basedOn w:val="a"/>
    <w:pPr>
      <w:jc w:val="both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2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2025-01-30T12:18:00Z</dcterms:created>
  <dcterms:modified xsi:type="dcterms:W3CDTF">2025-01-30T12:52:00Z</dcterms:modified>
</cp:coreProperties>
</file>